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8E" w:rsidRPr="00664254" w:rsidRDefault="004A038E" w:rsidP="004A038E">
      <w:pPr>
        <w:shd w:val="clear" w:color="auto" w:fill="FFFFFF"/>
        <w:spacing w:line="240" w:lineRule="au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A038E" w:rsidRDefault="004A038E" w:rsidP="004A038E">
      <w:pPr>
        <w:spacing w:line="240" w:lineRule="auto"/>
        <w:ind w:left="6372" w:right="-144" w:firstLine="708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</w:p>
    <w:p w:rsidR="004A038E" w:rsidRDefault="004A038E" w:rsidP="004A038E">
      <w:pPr>
        <w:spacing w:line="240" w:lineRule="auto"/>
        <w:ind w:left="6372" w:right="-144" w:firstLine="708"/>
        <w:rPr>
          <w:sz w:val="22"/>
          <w:szCs w:val="22"/>
        </w:rPr>
      </w:pP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</w:p>
    <w:p w:rsidR="004A038E" w:rsidRDefault="004A038E" w:rsidP="004A038E">
      <w:pPr>
        <w:spacing w:line="240" w:lineRule="auto"/>
        <w:ind w:left="6372" w:right="-144" w:firstLine="708"/>
        <w:rPr>
          <w:sz w:val="22"/>
          <w:szCs w:val="22"/>
        </w:rPr>
      </w:pPr>
      <w:r>
        <w:rPr>
          <w:sz w:val="22"/>
          <w:szCs w:val="22"/>
        </w:rPr>
        <w:t>№ 1 от « 4 »  марта 2016</w:t>
      </w:r>
      <w:r w:rsidRPr="00664254">
        <w:rPr>
          <w:sz w:val="22"/>
          <w:szCs w:val="22"/>
        </w:rPr>
        <w:t xml:space="preserve"> г.</w:t>
      </w:r>
    </w:p>
    <w:p w:rsidR="004A038E" w:rsidRDefault="004A038E" w:rsidP="004A038E">
      <w:pPr>
        <w:spacing w:line="240" w:lineRule="auto"/>
        <w:ind w:firstLine="709"/>
        <w:jc w:val="center"/>
        <w:rPr>
          <w:sz w:val="22"/>
          <w:szCs w:val="22"/>
        </w:rPr>
      </w:pPr>
    </w:p>
    <w:p w:rsidR="004A038E" w:rsidRPr="00AC764A" w:rsidRDefault="004A038E" w:rsidP="004A038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4A038E" w:rsidRPr="00AC764A" w:rsidRDefault="004A038E" w:rsidP="004A038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4A038E" w:rsidRPr="00AE105A" w:rsidRDefault="004A038E" w:rsidP="004A038E">
      <w:pPr>
        <w:spacing w:line="240" w:lineRule="auto"/>
        <w:ind w:firstLine="0"/>
        <w:jc w:val="center"/>
        <w:rPr>
          <w:sz w:val="16"/>
          <w:szCs w:val="16"/>
        </w:rPr>
      </w:pPr>
    </w:p>
    <w:p w:rsidR="004A038E" w:rsidRDefault="004A038E" w:rsidP="004A038E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 МБОУ Комаричской СОШ №1 п. Комаричи, ул. Ленина, д.11</w:t>
      </w:r>
    </w:p>
    <w:p w:rsidR="004A038E" w:rsidRDefault="004A038E" w:rsidP="004A038E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4A038E" w:rsidRDefault="004A038E" w:rsidP="004A038E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4A038E" w:rsidRDefault="004A038E" w:rsidP="004A038E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426"/>
        <w:gridCol w:w="567"/>
        <w:gridCol w:w="2835"/>
        <w:gridCol w:w="850"/>
        <w:gridCol w:w="1985"/>
        <w:gridCol w:w="815"/>
      </w:tblGrid>
      <w:tr w:rsidR="004A038E" w:rsidRPr="00D77C37" w:rsidTr="002D2414">
        <w:tc>
          <w:tcPr>
            <w:tcW w:w="392" w:type="dxa"/>
            <w:vMerge w:val="restart"/>
            <w:vAlign w:val="center"/>
          </w:tcPr>
          <w:p w:rsidR="004A038E" w:rsidRPr="00D77C37" w:rsidRDefault="004A038E" w:rsidP="002D2414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№ </w:t>
            </w:r>
            <w:proofErr w:type="gramStart"/>
            <w:r w:rsidRPr="00D77C37">
              <w:rPr>
                <w:sz w:val="21"/>
                <w:szCs w:val="21"/>
              </w:rPr>
              <w:t>п</w:t>
            </w:r>
            <w:proofErr w:type="gramEnd"/>
            <w:r w:rsidRPr="00D77C37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A038E" w:rsidRPr="00D77C37" w:rsidRDefault="004A038E" w:rsidP="002D241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A038E" w:rsidRPr="00D77C37" w:rsidTr="002D2414">
        <w:tc>
          <w:tcPr>
            <w:tcW w:w="392" w:type="dxa"/>
            <w:vMerge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есть</w:t>
            </w:r>
            <w:proofErr w:type="gramEnd"/>
            <w:r w:rsidRPr="00D77C37">
              <w:rPr>
                <w:sz w:val="21"/>
                <w:szCs w:val="21"/>
              </w:rPr>
              <w:t>/ нет</w:t>
            </w:r>
          </w:p>
        </w:tc>
        <w:tc>
          <w:tcPr>
            <w:tcW w:w="426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4A038E" w:rsidRPr="00D77C37" w:rsidRDefault="004A038E" w:rsidP="002D241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D77C37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D77C37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4A038E" w:rsidRPr="00D77C37" w:rsidTr="002D2414">
        <w:trPr>
          <w:trHeight w:val="683"/>
        </w:trPr>
        <w:tc>
          <w:tcPr>
            <w:tcW w:w="392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5BD3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A038E" w:rsidRPr="00352D0C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038E" w:rsidRPr="00352D0C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A038E" w:rsidRPr="00352D0C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038E" w:rsidRPr="00D77C37" w:rsidTr="002D2414">
        <w:trPr>
          <w:trHeight w:val="707"/>
        </w:trPr>
        <w:tc>
          <w:tcPr>
            <w:tcW w:w="392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038E" w:rsidRPr="00D77C37" w:rsidTr="002D2414">
        <w:trPr>
          <w:trHeight w:val="703"/>
        </w:trPr>
        <w:tc>
          <w:tcPr>
            <w:tcW w:w="392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8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A038E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площадка при входе не имеет навеса</w:t>
            </w:r>
          </w:p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навес и водоотвод над входной площадкой</w:t>
            </w:r>
          </w:p>
        </w:tc>
        <w:tc>
          <w:tcPr>
            <w:tcW w:w="81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4A038E" w:rsidRPr="00D77C37" w:rsidTr="002D2414">
        <w:trPr>
          <w:trHeight w:val="642"/>
        </w:trPr>
        <w:tc>
          <w:tcPr>
            <w:tcW w:w="392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08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83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038E" w:rsidRPr="00D77C37" w:rsidTr="002D2414">
        <w:trPr>
          <w:trHeight w:val="642"/>
        </w:trPr>
        <w:tc>
          <w:tcPr>
            <w:tcW w:w="392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1843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Тамбур </w:t>
            </w:r>
          </w:p>
        </w:tc>
        <w:tc>
          <w:tcPr>
            <w:tcW w:w="708" w:type="dxa"/>
            <w:vAlign w:val="center"/>
          </w:tcPr>
          <w:p w:rsidR="004A038E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038E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A038E" w:rsidRPr="00D77C37" w:rsidTr="002D2414">
        <w:trPr>
          <w:trHeight w:val="416"/>
        </w:trPr>
        <w:tc>
          <w:tcPr>
            <w:tcW w:w="392" w:type="dxa"/>
            <w:vAlign w:val="center"/>
          </w:tcPr>
          <w:p w:rsidR="004A038E" w:rsidRPr="00D77C37" w:rsidRDefault="004A038E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входной площадки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твердое не допускается, скольжение при намокании имеет поперечный уклон в пределах 1-2% . Порог не более 0,025м, крепление двери, обеспечивающее задержку автоматического закрывания продолжительностью не менее 5сек. Требуется установка навеса над </w:t>
            </w:r>
            <w:proofErr w:type="gramStart"/>
            <w:r>
              <w:rPr>
                <w:sz w:val="22"/>
                <w:szCs w:val="22"/>
              </w:rPr>
              <w:t>входной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лощадкой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A038E" w:rsidRPr="00D77C37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A038E" w:rsidRDefault="004A038E" w:rsidP="004A038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038E" w:rsidRDefault="004A038E" w:rsidP="004A038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038E" w:rsidRDefault="004A038E" w:rsidP="004A038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038E" w:rsidRDefault="004A038E" w:rsidP="004A038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A038E" w:rsidRDefault="004A038E" w:rsidP="004A038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AC764A">
        <w:rPr>
          <w:b/>
          <w:sz w:val="24"/>
          <w:szCs w:val="24"/>
        </w:rPr>
        <w:t>Заключение по зоне:</w:t>
      </w:r>
    </w:p>
    <w:p w:rsidR="004A038E" w:rsidRPr="007E7D8C" w:rsidRDefault="004A038E" w:rsidP="004A038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365"/>
        <w:gridCol w:w="1075"/>
        <w:gridCol w:w="1029"/>
        <w:gridCol w:w="3325"/>
      </w:tblGrid>
      <w:tr w:rsidR="004A038E" w:rsidRPr="00352D0C" w:rsidTr="002D2414">
        <w:trPr>
          <w:trHeight w:val="473"/>
        </w:trPr>
        <w:tc>
          <w:tcPr>
            <w:tcW w:w="2696" w:type="dxa"/>
            <w:vMerge w:val="restart"/>
          </w:tcPr>
          <w:p w:rsidR="004A038E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A038E" w:rsidRPr="007E7D8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lastRenderedPageBreak/>
              <w:t>Наименование</w:t>
            </w:r>
          </w:p>
          <w:p w:rsidR="004A038E" w:rsidRPr="007E7D8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A038E" w:rsidRPr="007E7D8C" w:rsidRDefault="004A038E" w:rsidP="002D241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lastRenderedPageBreak/>
              <w:t xml:space="preserve">Состояние </w:t>
            </w:r>
            <w:r w:rsidRPr="007E7D8C">
              <w:rPr>
                <w:b/>
                <w:sz w:val="24"/>
                <w:szCs w:val="24"/>
              </w:rPr>
              <w:lastRenderedPageBreak/>
              <w:t>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4A038E" w:rsidRPr="007E7D8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4A038E" w:rsidRPr="007E7D8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lastRenderedPageBreak/>
              <w:t>Приложение</w:t>
            </w:r>
          </w:p>
        </w:tc>
        <w:tc>
          <w:tcPr>
            <w:tcW w:w="3325" w:type="dxa"/>
            <w:vMerge w:val="restart"/>
          </w:tcPr>
          <w:p w:rsidR="004A038E" w:rsidRDefault="004A038E" w:rsidP="002D24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4A038E" w:rsidRPr="007E7D8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lastRenderedPageBreak/>
              <w:t>(вид работы)**</w:t>
            </w:r>
          </w:p>
          <w:p w:rsidR="004A038E" w:rsidRPr="007E7D8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4A038E" w:rsidRPr="00352D0C" w:rsidTr="002D2414">
        <w:trPr>
          <w:trHeight w:val="551"/>
        </w:trPr>
        <w:tc>
          <w:tcPr>
            <w:tcW w:w="2696" w:type="dxa"/>
            <w:vMerge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4A038E" w:rsidRPr="00352D0C" w:rsidTr="002D2414">
        <w:trPr>
          <w:trHeight w:val="687"/>
        </w:trPr>
        <w:tc>
          <w:tcPr>
            <w:tcW w:w="2696" w:type="dxa"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Вход в здание</w:t>
            </w:r>
          </w:p>
        </w:tc>
        <w:tc>
          <w:tcPr>
            <w:tcW w:w="2365" w:type="dxa"/>
            <w:vAlign w:val="center"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ДП-И (к, о, 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, у)</w:t>
            </w:r>
          </w:p>
        </w:tc>
        <w:tc>
          <w:tcPr>
            <w:tcW w:w="1075" w:type="dxa"/>
            <w:vAlign w:val="center"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4,5,6</w:t>
            </w:r>
          </w:p>
        </w:tc>
        <w:tc>
          <w:tcPr>
            <w:tcW w:w="3325" w:type="dxa"/>
          </w:tcPr>
          <w:p w:rsidR="004A038E" w:rsidRPr="00352D0C" w:rsidRDefault="004A038E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Капитальный ремонт </w:t>
            </w:r>
            <w:proofErr w:type="spellStart"/>
            <w:proofErr w:type="gramStart"/>
            <w:r>
              <w:rPr>
                <w:sz w:val="22"/>
                <w:szCs w:val="22"/>
              </w:rPr>
              <w:t>ремонт</w:t>
            </w:r>
            <w:proofErr w:type="spellEnd"/>
            <w:proofErr w:type="gramEnd"/>
          </w:p>
        </w:tc>
      </w:tr>
    </w:tbl>
    <w:p w:rsidR="004A038E" w:rsidRPr="00564175" w:rsidRDefault="004A038E" w:rsidP="004A038E">
      <w:pPr>
        <w:spacing w:line="240" w:lineRule="auto"/>
        <w:ind w:firstLine="708"/>
        <w:jc w:val="left"/>
        <w:rPr>
          <w:sz w:val="20"/>
          <w:szCs w:val="20"/>
        </w:rPr>
      </w:pPr>
    </w:p>
    <w:p w:rsidR="004A038E" w:rsidRDefault="004A038E" w:rsidP="004A038E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</w:t>
      </w:r>
      <w:proofErr w:type="spellStart"/>
      <w:r w:rsidRPr="00FD5BF3">
        <w:rPr>
          <w:sz w:val="20"/>
          <w:szCs w:val="20"/>
        </w:rPr>
        <w:t>полностью</w:t>
      </w:r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4A038E" w:rsidRDefault="004A038E" w:rsidP="004A038E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A038E" w:rsidRDefault="004A038E" w:rsidP="004A038E">
      <w:pPr>
        <w:spacing w:line="240" w:lineRule="auto"/>
        <w:ind w:firstLine="709"/>
        <w:rPr>
          <w:sz w:val="24"/>
          <w:szCs w:val="24"/>
        </w:rPr>
      </w:pPr>
    </w:p>
    <w:p w:rsidR="004A038E" w:rsidRDefault="004A038E" w:rsidP="004A038E">
      <w:pPr>
        <w:spacing w:line="240" w:lineRule="auto"/>
        <w:ind w:firstLine="0"/>
        <w:rPr>
          <w:sz w:val="25"/>
          <w:szCs w:val="25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установить навес над площадкой,</w:t>
      </w:r>
      <w:r w:rsidRPr="0022312B">
        <w:rPr>
          <w:sz w:val="25"/>
          <w:szCs w:val="25"/>
          <w:u w:val="single"/>
        </w:rPr>
        <w:t xml:space="preserve"> установить кнопку выз</w:t>
      </w:r>
      <w:r>
        <w:rPr>
          <w:sz w:val="25"/>
          <w:szCs w:val="25"/>
          <w:u w:val="single"/>
        </w:rPr>
        <w:t>ова персонала.</w:t>
      </w:r>
    </w:p>
    <w:p w:rsidR="004A038E" w:rsidRPr="004A038E" w:rsidRDefault="004A038E" w:rsidP="004A038E">
      <w:pPr>
        <w:spacing w:line="240" w:lineRule="auto"/>
        <w:ind w:firstLine="0"/>
        <w:rPr>
          <w:sz w:val="24"/>
          <w:szCs w:val="24"/>
        </w:rPr>
      </w:pPr>
    </w:p>
    <w:p w:rsidR="004A038E" w:rsidRPr="00194AF5" w:rsidRDefault="004A038E" w:rsidP="004A038E">
      <w:pPr>
        <w:tabs>
          <w:tab w:val="left" w:pos="4168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4A038E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Фото 5</w:t>
      </w:r>
      <w:r>
        <w:rPr>
          <w:sz w:val="24"/>
          <w:szCs w:val="24"/>
          <w:lang w:val="en-US"/>
        </w:rPr>
        <w:t xml:space="preserve">                                  </w:t>
      </w:r>
      <w:r>
        <w:rPr>
          <w:sz w:val="24"/>
          <w:szCs w:val="24"/>
        </w:rPr>
        <w:t>Фото 6</w:t>
      </w:r>
    </w:p>
    <w:p w:rsidR="004A038E" w:rsidRDefault="004A038E" w:rsidP="004A038E">
      <w:pPr>
        <w:spacing w:line="240" w:lineRule="auto"/>
        <w:ind w:firstLine="0"/>
        <w:jc w:val="right"/>
        <w:rPr>
          <w:sz w:val="24"/>
          <w:szCs w:val="24"/>
        </w:rPr>
      </w:pPr>
    </w:p>
    <w:p w:rsidR="004A038E" w:rsidRPr="00564175" w:rsidRDefault="004A038E" w:rsidP="004A038E">
      <w:pPr>
        <w:tabs>
          <w:tab w:val="left" w:pos="352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Фото 4</w:t>
      </w:r>
    </w:p>
    <w:p w:rsidR="004A038E" w:rsidRPr="00194AF5" w:rsidRDefault="004A038E" w:rsidP="004A038E">
      <w:pPr>
        <w:ind w:firstLine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04975" cy="1800225"/>
            <wp:effectExtent l="0" t="0" r="9525" b="9525"/>
            <wp:docPr id="3" name="Рисунок 3" descr="IMG_8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9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62100" cy="2219325"/>
            <wp:effectExtent l="0" t="0" r="0" b="9525"/>
            <wp:docPr id="2" name="Рисунок 2" descr="IMG_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9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0200" cy="2057400"/>
            <wp:effectExtent l="0" t="0" r="0" b="0"/>
            <wp:docPr id="1" name="Рисунок 1" descr="IMG_8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9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8E" w:rsidRPr="00675FC4" w:rsidRDefault="004A038E" w:rsidP="004A038E">
      <w:pPr>
        <w:tabs>
          <w:tab w:val="left" w:pos="4168"/>
        </w:tabs>
        <w:spacing w:line="240" w:lineRule="auto"/>
        <w:ind w:firstLine="0"/>
        <w:jc w:val="left"/>
        <w:rPr>
          <w:sz w:val="24"/>
          <w:szCs w:val="24"/>
        </w:rPr>
      </w:pPr>
    </w:p>
    <w:p w:rsidR="004A038E" w:rsidRDefault="004A038E" w:rsidP="004A038E">
      <w:pPr>
        <w:spacing w:line="240" w:lineRule="auto"/>
        <w:ind w:right="-144" w:firstLine="709"/>
        <w:jc w:val="right"/>
        <w:rPr>
          <w:sz w:val="22"/>
          <w:szCs w:val="22"/>
        </w:rPr>
      </w:pPr>
    </w:p>
    <w:p w:rsidR="00562229" w:rsidRDefault="00562229" w:rsidP="004A038E">
      <w:pPr>
        <w:ind w:firstLine="0"/>
      </w:pPr>
      <w:bookmarkStart w:id="0" w:name="_GoBack"/>
      <w:bookmarkEnd w:id="0"/>
    </w:p>
    <w:sectPr w:rsidR="00562229" w:rsidSect="004A03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8E"/>
    <w:rsid w:val="004A038E"/>
    <w:rsid w:val="005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8E"/>
    <w:pPr>
      <w:ind w:firstLine="851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8E"/>
    <w:pPr>
      <w:ind w:firstLine="851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2018-06-28T06:57:00Z</dcterms:created>
  <dcterms:modified xsi:type="dcterms:W3CDTF">2018-06-28T07:05:00Z</dcterms:modified>
</cp:coreProperties>
</file>