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DC" w:rsidRPr="0022139E" w:rsidRDefault="007507DC" w:rsidP="007507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39E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7507DC" w:rsidRPr="0022139E" w:rsidRDefault="007507DC" w:rsidP="007507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139E">
        <w:rPr>
          <w:rFonts w:ascii="Times New Roman" w:hAnsi="Times New Roman"/>
          <w:b/>
          <w:sz w:val="20"/>
          <w:szCs w:val="20"/>
        </w:rPr>
        <w:t>Комаричская средняя общеобразовательная школа №1</w:t>
      </w:r>
    </w:p>
    <w:p w:rsidR="007507DC" w:rsidRPr="0022139E" w:rsidRDefault="007507DC" w:rsidP="007507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7507DC" w:rsidRPr="006041F3" w:rsidTr="000D27A1">
        <w:trPr>
          <w:trHeight w:val="1949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242400, Брянская область, п. Комаричи, ул. Ленина , 11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ИНН 32180002918; КПП 324501001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/с 40701810700011000023 ; БИК 041501001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 xml:space="preserve">Отделение Брянск </w:t>
            </w: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. Брянск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/с 20276Ч21110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ОГРН 1023202336783; ОКПО 35618086; ОКВЭД 80.21.2; ОКТМО 15632151051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 xml:space="preserve">Директор: Радченко Ирина Алексеевна, тел. 8-(48355)9-12-27, </w:t>
            </w:r>
            <w:proofErr w:type="spellStart"/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-mail</w:t>
            </w:r>
            <w:proofErr w:type="spellEnd"/>
            <w:r w:rsidRPr="0022139E">
              <w:rPr>
                <w:rFonts w:ascii="Times New Roman" w:hAnsi="Times New Roman"/>
                <w:sz w:val="20"/>
                <w:szCs w:val="20"/>
              </w:rPr>
              <w:t xml:space="preserve"> – ksch1-kom@mail.ru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39E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</w:rPr>
              <w:t>ухгалтер: Старицына Лидия Ивановна, тел. 8-(48355)9-12-90</w:t>
            </w:r>
          </w:p>
          <w:p w:rsidR="007507DC" w:rsidRPr="0022139E" w:rsidRDefault="007507DC" w:rsidP="000D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2139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22139E">
              <w:rPr>
                <w:rFonts w:ascii="Times New Roman" w:hAnsi="Times New Roman"/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7507DC" w:rsidRDefault="007507DC" w:rsidP="007507DC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>Принято</w:t>
      </w:r>
      <w:r w:rsidRPr="003B4619">
        <w:rPr>
          <w:rFonts w:ascii="Times New Roman" w:hAnsi="Times New Roman"/>
          <w:bCs/>
          <w:kern w:val="36"/>
        </w:rPr>
        <w:tab/>
        <w:t>Утверждено</w:t>
      </w:r>
    </w:p>
    <w:p w:rsidR="007507DC" w:rsidRPr="003B4619" w:rsidRDefault="007507DC" w:rsidP="007507DC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 xml:space="preserve">на заседании педагогического совета </w:t>
      </w:r>
      <w:r w:rsidRPr="003B4619">
        <w:rPr>
          <w:rFonts w:ascii="Times New Roman" w:hAnsi="Times New Roman"/>
          <w:bCs/>
          <w:kern w:val="36"/>
        </w:rPr>
        <w:tab/>
        <w:t xml:space="preserve">приказом директора </w:t>
      </w:r>
    </w:p>
    <w:p w:rsidR="007507DC" w:rsidRPr="003B4619" w:rsidRDefault="007507DC" w:rsidP="007507DC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 xml:space="preserve">МБОУ Комаричской СОШ №1                            </w:t>
      </w:r>
      <w:r>
        <w:rPr>
          <w:rFonts w:ascii="Times New Roman" w:hAnsi="Times New Roman"/>
          <w:bCs/>
          <w:kern w:val="36"/>
        </w:rPr>
        <w:t xml:space="preserve">            </w:t>
      </w:r>
      <w:r w:rsidRPr="003B4619">
        <w:rPr>
          <w:rFonts w:ascii="Times New Roman" w:hAnsi="Times New Roman"/>
          <w:bCs/>
          <w:kern w:val="36"/>
        </w:rPr>
        <w:t>МБОУ Комаричской СОШ  №1</w:t>
      </w:r>
      <w:r w:rsidRPr="003B4619">
        <w:rPr>
          <w:rFonts w:ascii="Times New Roman" w:hAnsi="Times New Roman"/>
          <w:bCs/>
          <w:kern w:val="36"/>
        </w:rPr>
        <w:tab/>
      </w:r>
    </w:p>
    <w:p w:rsidR="007507DC" w:rsidRDefault="007507DC" w:rsidP="00750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kern w:val="36"/>
        </w:rPr>
      </w:pPr>
      <w:r w:rsidRPr="003B4619">
        <w:rPr>
          <w:rFonts w:ascii="Times New Roman" w:hAnsi="Times New Roman"/>
          <w:bCs/>
          <w:kern w:val="36"/>
        </w:rPr>
        <w:t xml:space="preserve">                                                             </w:t>
      </w:r>
      <w:r w:rsidRPr="003B4619">
        <w:rPr>
          <w:rFonts w:ascii="Times New Roman" w:hAnsi="Times New Roman"/>
          <w:bCs/>
          <w:kern w:val="36"/>
        </w:rPr>
        <w:tab/>
      </w:r>
      <w:r w:rsidRPr="003B4619">
        <w:rPr>
          <w:rFonts w:ascii="Times New Roman" w:hAnsi="Times New Roman"/>
          <w:bCs/>
          <w:kern w:val="36"/>
        </w:rPr>
        <w:tab/>
      </w:r>
      <w:r>
        <w:rPr>
          <w:rFonts w:ascii="Times New Roman" w:hAnsi="Times New Roman"/>
          <w:bCs/>
          <w:kern w:val="36"/>
        </w:rPr>
        <w:t xml:space="preserve">  </w:t>
      </w:r>
      <w:r w:rsidRPr="00EE3FED">
        <w:rPr>
          <w:rFonts w:ascii="Times New Roman" w:hAnsi="Times New Roman"/>
          <w:bCs/>
          <w:kern w:val="36"/>
        </w:rPr>
        <w:t>от _________________ года № ________</w:t>
      </w:r>
    </w:p>
    <w:p w:rsidR="007507DC" w:rsidRDefault="007507DC" w:rsidP="00750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noProof/>
        </w:rPr>
      </w:pPr>
    </w:p>
    <w:p w:rsidR="007507DC" w:rsidRDefault="001B293B" w:rsidP="007507DC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7DC">
        <w:rPr>
          <w:rFonts w:ascii="Times New Roman" w:hAnsi="Times New Roman"/>
          <w:b/>
          <w:bCs/>
          <w:sz w:val="28"/>
          <w:szCs w:val="28"/>
        </w:rPr>
        <w:t>Положение о м</w:t>
      </w:r>
      <w:r w:rsidR="00F0068C" w:rsidRPr="007507DC">
        <w:rPr>
          <w:rFonts w:ascii="Times New Roman" w:hAnsi="Times New Roman"/>
          <w:b/>
          <w:bCs/>
          <w:sz w:val="28"/>
          <w:szCs w:val="28"/>
        </w:rPr>
        <w:t xml:space="preserve">етодическом совете </w:t>
      </w:r>
      <w:r w:rsidR="00D66CF4" w:rsidRPr="007507DC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 w:rsidR="007507DC" w:rsidRPr="007507DC">
        <w:rPr>
          <w:rFonts w:ascii="Times New Roman" w:hAnsi="Times New Roman"/>
          <w:b/>
          <w:bCs/>
          <w:sz w:val="28"/>
          <w:szCs w:val="28"/>
        </w:rPr>
        <w:t xml:space="preserve"> - </w:t>
      </w:r>
    </w:p>
    <w:p w:rsidR="007507DC" w:rsidRPr="007507DC" w:rsidRDefault="007507DC" w:rsidP="007507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507DC">
        <w:rPr>
          <w:rFonts w:ascii="Times New Roman" w:hAnsi="Times New Roman"/>
          <w:b/>
          <w:bCs/>
          <w:sz w:val="28"/>
          <w:szCs w:val="28"/>
        </w:rPr>
        <w:t>МБОУ Комаричской СОШ №1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1.1. Методический совет создается в целях координации деятельности творческих групп (методических объединений)  для интеграции усилий педагогических работников при совершенствовании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1.2.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 (методическим объединениям) заниматься коллективной и индивидуальной деятельностью, направленной на повышение уровня организации </w:t>
      </w:r>
      <w:r w:rsidR="00DC5CBE">
        <w:rPr>
          <w:rFonts w:ascii="Times New Roman" w:hAnsi="Times New Roman"/>
          <w:sz w:val="24"/>
          <w:szCs w:val="24"/>
        </w:rPr>
        <w:t>образовательного</w:t>
      </w:r>
      <w:r w:rsidR="00DC5CBE"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процесса в </w:t>
      </w:r>
      <w:r w:rsidR="00D66CF4">
        <w:rPr>
          <w:rFonts w:ascii="Times New Roman" w:hAnsi="Times New Roman"/>
          <w:sz w:val="24"/>
          <w:szCs w:val="24"/>
        </w:rPr>
        <w:t>образовательной организации</w:t>
      </w:r>
      <w:r w:rsidR="00DC5CBE">
        <w:rPr>
          <w:rFonts w:ascii="Times New Roman" w:hAnsi="Times New Roman"/>
          <w:sz w:val="24"/>
          <w:szCs w:val="24"/>
        </w:rPr>
        <w:t xml:space="preserve"> (далее – </w:t>
      </w:r>
      <w:r w:rsidR="00D66CF4">
        <w:rPr>
          <w:rFonts w:ascii="Times New Roman" w:hAnsi="Times New Roman"/>
          <w:sz w:val="24"/>
          <w:szCs w:val="24"/>
        </w:rPr>
        <w:t>ОО</w:t>
      </w:r>
      <w:r w:rsidR="00DC5CBE">
        <w:rPr>
          <w:rFonts w:ascii="Times New Roman" w:hAnsi="Times New Roman"/>
          <w:sz w:val="24"/>
          <w:szCs w:val="24"/>
        </w:rPr>
        <w:t>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1.3. Методический совет в своей деятельности руководствуется:</w:t>
      </w:r>
    </w:p>
    <w:p w:rsidR="00F0068C" w:rsidRPr="001B293B" w:rsidRDefault="00F0068C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Конституцией РФ;</w:t>
      </w:r>
    </w:p>
    <w:p w:rsidR="00F250C0" w:rsidRDefault="00F250C0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44B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C44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C44B4">
        <w:rPr>
          <w:rFonts w:ascii="Times New Roman" w:hAnsi="Times New Roman"/>
          <w:sz w:val="24"/>
          <w:szCs w:val="24"/>
        </w:rPr>
        <w:t xml:space="preserve"> от 29.12.2012 №273-ФЗ </w:t>
      </w:r>
      <w:r w:rsidR="00DA5268">
        <w:rPr>
          <w:rFonts w:ascii="Times New Roman" w:hAnsi="Times New Roman"/>
          <w:sz w:val="24"/>
          <w:szCs w:val="24"/>
        </w:rPr>
        <w:t>"</w:t>
      </w:r>
      <w:r w:rsidRPr="004C44B4">
        <w:rPr>
          <w:rFonts w:ascii="Times New Roman" w:hAnsi="Times New Roman"/>
          <w:sz w:val="24"/>
          <w:szCs w:val="24"/>
        </w:rPr>
        <w:t>Об обр</w:t>
      </w:r>
      <w:r w:rsidR="00DA5268">
        <w:rPr>
          <w:rFonts w:ascii="Times New Roman" w:hAnsi="Times New Roman"/>
          <w:sz w:val="24"/>
          <w:szCs w:val="24"/>
        </w:rPr>
        <w:t>азовании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F0068C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иными федеральными кодексами и законами;</w:t>
      </w:r>
    </w:p>
    <w:p w:rsidR="00F0068C" w:rsidRPr="001B293B" w:rsidRDefault="00F0068C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Уставом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2.1. Методический совет создается для решения следующих задач, возложенных на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: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координация деятельности творческих групп (методических объединений), направленной на развитие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разработка основных направлений методической работы </w:t>
      </w:r>
      <w:r w:rsidR="00D66CF4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постановка цели и формулирование задач методической службы школы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апробации учебно-методических комплексов, освоение современных педагогических технологий (в т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1B293B">
        <w:rPr>
          <w:rFonts w:ascii="Times New Roman" w:hAnsi="Times New Roman"/>
          <w:sz w:val="24"/>
          <w:szCs w:val="24"/>
        </w:rPr>
        <w:t xml:space="preserve"> дистанционных)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3. Осн</w:t>
      </w:r>
      <w:r w:rsidR="00DC5CBE">
        <w:rPr>
          <w:rFonts w:ascii="Times New Roman" w:hAnsi="Times New Roman"/>
          <w:b/>
          <w:bCs/>
          <w:sz w:val="24"/>
          <w:szCs w:val="24"/>
        </w:rPr>
        <w:t xml:space="preserve">овные направления деятельности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3.1. Для осуществления своих задач </w:t>
      </w:r>
      <w:r w:rsidR="00DC5CBE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>етодический совет: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анализирует результаты образовательной деятельности по предметам в соответствии с требованиями </w:t>
      </w:r>
      <w:r w:rsidR="001251A6">
        <w:rPr>
          <w:rFonts w:ascii="Times New Roman" w:hAnsi="Times New Roman"/>
          <w:sz w:val="24"/>
          <w:szCs w:val="24"/>
        </w:rPr>
        <w:t xml:space="preserve">федеральных </w:t>
      </w:r>
      <w:r w:rsidRPr="001B293B"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обсуждает </w:t>
      </w:r>
      <w:r w:rsidR="001251A6">
        <w:rPr>
          <w:rFonts w:ascii="Times New Roman" w:hAnsi="Times New Roman"/>
          <w:sz w:val="24"/>
          <w:szCs w:val="24"/>
        </w:rPr>
        <w:t>проекты</w:t>
      </w:r>
      <w:r w:rsidRPr="001B293B">
        <w:rPr>
          <w:rFonts w:ascii="Times New Roman" w:hAnsi="Times New Roman"/>
          <w:sz w:val="24"/>
          <w:szCs w:val="24"/>
        </w:rPr>
        <w:t xml:space="preserve"> учебно-методических пособий, дидактических материалов  по учебным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взаимопосещение уроков и внеклассных мероприятий как внутри творческих </w:t>
      </w:r>
      <w:r w:rsidRPr="001B293B">
        <w:rPr>
          <w:rFonts w:ascii="Times New Roman" w:hAnsi="Times New Roman"/>
          <w:sz w:val="24"/>
          <w:szCs w:val="24"/>
        </w:rPr>
        <w:lastRenderedPageBreak/>
        <w:t>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проводит совместные заседания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изучает опыт работы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социальное партнерство с </w:t>
      </w:r>
      <w:r w:rsidR="00793B52">
        <w:rPr>
          <w:rFonts w:ascii="Times New Roman" w:hAnsi="Times New Roman"/>
          <w:sz w:val="24"/>
          <w:szCs w:val="24"/>
        </w:rPr>
        <w:t xml:space="preserve">другими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, вузами города, профессорско-преподавательским составом, студентами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разрабатывает положения о проведении конкурсов, соревнований, олимпиад и</w:t>
      </w:r>
      <w:r w:rsidR="00F0068C" w:rsidRPr="001B293B">
        <w:rPr>
          <w:rFonts w:ascii="Times New Roman" w:hAnsi="Times New Roman"/>
          <w:sz w:val="24"/>
          <w:szCs w:val="24"/>
        </w:rPr>
        <w:t xml:space="preserve"> т. д.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4. Состав и формирование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4.1. Методический совет является коллективным органом</w:t>
      </w:r>
      <w:r w:rsidR="00186FA0">
        <w:rPr>
          <w:rFonts w:ascii="Times New Roman" w:hAnsi="Times New Roman"/>
          <w:sz w:val="24"/>
          <w:szCs w:val="24"/>
        </w:rPr>
        <w:t xml:space="preserve"> управления</w:t>
      </w:r>
      <w:r w:rsidRPr="001B293B">
        <w:rPr>
          <w:rFonts w:ascii="Times New Roman" w:hAnsi="Times New Roman"/>
          <w:sz w:val="24"/>
          <w:szCs w:val="24"/>
        </w:rPr>
        <w:t>, в состав которого входят: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0068C" w:rsidRPr="001B293B">
        <w:rPr>
          <w:rFonts w:ascii="Times New Roman" w:hAnsi="Times New Roman"/>
          <w:sz w:val="24"/>
          <w:szCs w:val="24"/>
        </w:rPr>
        <w:t xml:space="preserve">аместители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="00186FA0">
        <w:rPr>
          <w:rFonts w:ascii="Times New Roman" w:hAnsi="Times New Roman"/>
          <w:sz w:val="24"/>
          <w:szCs w:val="24"/>
        </w:rPr>
        <w:t xml:space="preserve"> (по У</w:t>
      </w:r>
      <w:r w:rsidR="00F0068C" w:rsidRPr="001B293B"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z w:val="24"/>
          <w:szCs w:val="24"/>
        </w:rPr>
        <w:t>ВР);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0068C" w:rsidRPr="001B293B">
        <w:rPr>
          <w:rFonts w:ascii="Times New Roman" w:hAnsi="Times New Roman"/>
          <w:sz w:val="24"/>
          <w:szCs w:val="24"/>
        </w:rPr>
        <w:t>уководители творческих г</w:t>
      </w:r>
      <w:r>
        <w:rPr>
          <w:rFonts w:ascii="Times New Roman" w:hAnsi="Times New Roman"/>
          <w:sz w:val="24"/>
          <w:szCs w:val="24"/>
        </w:rPr>
        <w:t>рупп (методических объединений);</w:t>
      </w:r>
    </w:p>
    <w:p w:rsidR="00F0068C" w:rsidRPr="00186FA0" w:rsidRDefault="00793B52" w:rsidP="00186F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0068C" w:rsidRPr="001B293B">
        <w:rPr>
          <w:rFonts w:ascii="Times New Roman" w:hAnsi="Times New Roman"/>
          <w:sz w:val="24"/>
          <w:szCs w:val="24"/>
        </w:rPr>
        <w:t>оци</w:t>
      </w:r>
      <w:r w:rsidR="00186FA0">
        <w:rPr>
          <w:rFonts w:ascii="Times New Roman" w:hAnsi="Times New Roman"/>
          <w:sz w:val="24"/>
          <w:szCs w:val="24"/>
        </w:rPr>
        <w:t>альный педаго</w:t>
      </w:r>
      <w:r w:rsidRPr="00186FA0">
        <w:rPr>
          <w:rFonts w:ascii="Times New Roman" w:hAnsi="Times New Roman"/>
          <w:sz w:val="24"/>
          <w:szCs w:val="24"/>
        </w:rPr>
        <w:t>г</w:t>
      </w:r>
      <w:r w:rsidR="00A96538" w:rsidRPr="00186FA0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4.2.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Состав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утверждается приказом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3</w:t>
      </w:r>
      <w:r w:rsidRPr="001B293B">
        <w:rPr>
          <w:rFonts w:ascii="Times New Roman" w:hAnsi="Times New Roman"/>
          <w:sz w:val="24"/>
          <w:szCs w:val="24"/>
        </w:rPr>
        <w:t xml:space="preserve">. Для обеспечения работы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избирается секретарь.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4</w:t>
      </w:r>
      <w:r w:rsidRPr="001B293B">
        <w:rPr>
          <w:rFonts w:ascii="Times New Roman" w:hAnsi="Times New Roman"/>
          <w:sz w:val="24"/>
          <w:szCs w:val="24"/>
        </w:rPr>
        <w:t xml:space="preserve">. Работа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осуществляется на основе полугодового (годового) плана работы. План составляется председателем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 рассматривается на его заседании, согласовывается с директором школы и утверждается на заседании педагогического совета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5.</w:t>
      </w:r>
      <w:r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Организация работы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5.1. Периодичность заседаний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– 1 раз в </w:t>
      </w:r>
      <w:r w:rsidR="00793B52">
        <w:rPr>
          <w:rFonts w:ascii="Times New Roman" w:hAnsi="Times New Roman"/>
          <w:sz w:val="24"/>
          <w:szCs w:val="24"/>
        </w:rPr>
        <w:t>четверть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5.2. Дата, время, повестка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совета, а также необходимые материалы доводятся до сведения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не позднее чем за 3 дня до его заседания.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5.3.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 Протоколы подписываются председателем и секретарем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5.4. В заседании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5.5. В своей деятельности </w:t>
      </w:r>
      <w:r w:rsidR="00793B52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 xml:space="preserve">етодический совет подотчетен педагогическому совету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5.6. Контроль над деятельностью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 директор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(или лицо, им назначенное), в соответствии с планом методической работы и внутришкольного контроля.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6. Права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7507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6.1.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";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7507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выдвигать педагогических работников для участия в конкурсах различных уровней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sectPr w:rsidR="00F0068C" w:rsidRPr="001B293B" w:rsidSect="007507DC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293B"/>
    <w:rsid w:val="000A4E35"/>
    <w:rsid w:val="001251A6"/>
    <w:rsid w:val="00186FA0"/>
    <w:rsid w:val="001B293B"/>
    <w:rsid w:val="00400B4C"/>
    <w:rsid w:val="00587B08"/>
    <w:rsid w:val="006B5624"/>
    <w:rsid w:val="007507DC"/>
    <w:rsid w:val="00793B52"/>
    <w:rsid w:val="007D38CA"/>
    <w:rsid w:val="009E12E7"/>
    <w:rsid w:val="00A96538"/>
    <w:rsid w:val="00CF0041"/>
    <w:rsid w:val="00D66CF4"/>
    <w:rsid w:val="00DA5268"/>
    <w:rsid w:val="00DC5CBE"/>
    <w:rsid w:val="00DF4AE7"/>
    <w:rsid w:val="00F0068C"/>
    <w:rsid w:val="00F12E1D"/>
    <w:rsid w:val="00F241FC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3743-4CAF-443C-B083-229EA2DE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</cp:revision>
  <dcterms:created xsi:type="dcterms:W3CDTF">2018-08-18T12:36:00Z</dcterms:created>
  <dcterms:modified xsi:type="dcterms:W3CDTF">2018-08-18T12:36:00Z</dcterms:modified>
</cp:coreProperties>
</file>